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FE" w:rsidRPr="000D6F4A" w:rsidRDefault="00500DFE" w:rsidP="00500DFE">
      <w:pPr>
        <w:jc w:val="center"/>
        <w:rPr>
          <w:b/>
          <w:sz w:val="22"/>
          <w:szCs w:val="22"/>
        </w:rPr>
      </w:pPr>
      <w:r w:rsidRPr="00500DFE">
        <w:rPr>
          <w:b/>
          <w:sz w:val="22"/>
          <w:szCs w:val="22"/>
        </w:rPr>
        <w:t>ОБЪЕМ РАБОТ, ВЫПОЛНЕННЫХ ПО ВИДУ</w:t>
      </w:r>
      <w:r w:rsidR="00A22D53" w:rsidRPr="0000557B">
        <w:rPr>
          <w:sz w:val="22"/>
          <w:szCs w:val="22"/>
        </w:rPr>
        <w:br/>
      </w:r>
      <w:r w:rsidRPr="00500DFE">
        <w:rPr>
          <w:b/>
          <w:sz w:val="22"/>
          <w:szCs w:val="22"/>
        </w:rPr>
        <w:t>ЭКОНОМИЧЕСКОЙ ДЕЯТЕЛЬНОСТИ «СТРОИТЕЛЬСТВО»</w:t>
      </w:r>
      <w:r w:rsidR="00A22D53">
        <w:rPr>
          <w:b/>
          <w:sz w:val="22"/>
          <w:szCs w:val="22"/>
        </w:rPr>
        <w:t>,</w:t>
      </w:r>
      <w:r w:rsidR="00A22D53" w:rsidRPr="0000557B">
        <w:rPr>
          <w:sz w:val="22"/>
          <w:szCs w:val="22"/>
        </w:rPr>
        <w:br/>
      </w:r>
      <w:r w:rsidR="000D6F4A" w:rsidRPr="000D6F4A">
        <w:rPr>
          <w:b/>
          <w:sz w:val="22"/>
          <w:szCs w:val="22"/>
        </w:rPr>
        <w:t>В КУРГАНСКОЙ ОБЛАСТИ</w:t>
      </w:r>
    </w:p>
    <w:p w:rsidR="00500DFE" w:rsidRDefault="00500DF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44"/>
        <w:gridCol w:w="3544"/>
      </w:tblGrid>
      <w:tr w:rsidR="00AA1238" w:rsidTr="00AA1238">
        <w:tc>
          <w:tcPr>
            <w:tcW w:w="2376" w:type="dxa"/>
            <w:shd w:val="clear" w:color="auto" w:fill="auto"/>
          </w:tcPr>
          <w:p w:rsidR="00AA1238" w:rsidRPr="00810919" w:rsidRDefault="00AA1238" w:rsidP="00810919">
            <w:pPr>
              <w:spacing w:before="120"/>
              <w:ind w:right="-1321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A1238" w:rsidRPr="00AA1238" w:rsidRDefault="00124A94" w:rsidP="00747B03">
            <w:pPr>
              <w:spacing w:before="120"/>
              <w:jc w:val="center"/>
              <w:rPr>
                <w:sz w:val="22"/>
                <w:szCs w:val="22"/>
              </w:rPr>
            </w:pPr>
            <w:proofErr w:type="gramStart"/>
            <w:r w:rsidRPr="00124A94">
              <w:rPr>
                <w:sz w:val="22"/>
                <w:szCs w:val="22"/>
              </w:rPr>
              <w:t>Млн</w:t>
            </w:r>
            <w:proofErr w:type="gramEnd"/>
            <w:r w:rsidR="00AA1238" w:rsidRPr="00124A94">
              <w:rPr>
                <w:sz w:val="22"/>
                <w:szCs w:val="22"/>
              </w:rPr>
              <w:t xml:space="preserve"> руб.,</w:t>
            </w:r>
            <w:r w:rsidR="00AA1238" w:rsidRPr="0000557B">
              <w:rPr>
                <w:sz w:val="22"/>
                <w:szCs w:val="22"/>
              </w:rPr>
              <w:br/>
            </w:r>
            <w:r w:rsidR="00AA1238" w:rsidRPr="00810919">
              <w:rPr>
                <w:sz w:val="22"/>
                <w:szCs w:val="22"/>
              </w:rPr>
              <w:t>в фактически действовавших ценах</w:t>
            </w:r>
          </w:p>
        </w:tc>
        <w:tc>
          <w:tcPr>
            <w:tcW w:w="3544" w:type="dxa"/>
          </w:tcPr>
          <w:p w:rsidR="00AA1238" w:rsidRPr="00AA1238" w:rsidRDefault="00AA1238" w:rsidP="00AA12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10919">
              <w:rPr>
                <w:sz w:val="22"/>
                <w:szCs w:val="22"/>
              </w:rPr>
              <w:t xml:space="preserve"> процентах к предыдущему году</w:t>
            </w:r>
            <w:r>
              <w:rPr>
                <w:sz w:val="22"/>
                <w:szCs w:val="22"/>
              </w:rPr>
              <w:t xml:space="preserve">, </w:t>
            </w:r>
            <w:r w:rsidRPr="00810919">
              <w:rPr>
                <w:sz w:val="22"/>
                <w:szCs w:val="22"/>
              </w:rPr>
              <w:t>в сопоставимых ценах</w:t>
            </w:r>
          </w:p>
        </w:tc>
      </w:tr>
      <w:tr w:rsidR="00015FE9" w:rsidTr="00AA1238">
        <w:tc>
          <w:tcPr>
            <w:tcW w:w="2376" w:type="dxa"/>
            <w:shd w:val="clear" w:color="auto" w:fill="auto"/>
          </w:tcPr>
          <w:p w:rsidR="00015FE9" w:rsidRDefault="00015FE9" w:rsidP="00015FE9">
            <w:pPr>
              <w:ind w:left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3544" w:type="dxa"/>
            <w:vAlign w:val="bottom"/>
          </w:tcPr>
          <w:p w:rsidR="00015FE9" w:rsidRPr="00015FE9" w:rsidRDefault="00015FE9" w:rsidP="00E458F6">
            <w:pPr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14906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3544" w:type="dxa"/>
            <w:vAlign w:val="bottom"/>
          </w:tcPr>
          <w:p w:rsidR="00015FE9" w:rsidRDefault="00015FE9" w:rsidP="00384FC9">
            <w:pPr>
              <w:ind w:right="227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92,8</w:t>
            </w:r>
          </w:p>
        </w:tc>
      </w:tr>
      <w:tr w:rsidR="008D6444" w:rsidRPr="008D6444" w:rsidTr="00AA1238">
        <w:tc>
          <w:tcPr>
            <w:tcW w:w="2376" w:type="dxa"/>
            <w:shd w:val="clear" w:color="auto" w:fill="auto"/>
          </w:tcPr>
          <w:p w:rsidR="00E950EB" w:rsidRPr="008D6444" w:rsidRDefault="00E950EB" w:rsidP="00015FE9">
            <w:pPr>
              <w:ind w:left="142"/>
              <w:rPr>
                <w:sz w:val="22"/>
                <w:szCs w:val="22"/>
                <w:lang w:val="en-US"/>
              </w:rPr>
            </w:pPr>
            <w:r w:rsidRPr="008D6444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3544" w:type="dxa"/>
            <w:vAlign w:val="bottom"/>
          </w:tcPr>
          <w:p w:rsidR="00E950EB" w:rsidRPr="008D6444" w:rsidRDefault="00DD1F77" w:rsidP="00136508">
            <w:pPr>
              <w:ind w:right="227"/>
              <w:jc w:val="right"/>
              <w:rPr>
                <w:sz w:val="22"/>
                <w:szCs w:val="22"/>
                <w:lang w:val="en-US"/>
              </w:rPr>
            </w:pPr>
            <w:r w:rsidRPr="008D6444">
              <w:rPr>
                <w:sz w:val="22"/>
                <w:szCs w:val="22"/>
                <w:lang w:val="en-US"/>
              </w:rPr>
              <w:t>2</w:t>
            </w:r>
            <w:r w:rsidR="00136508" w:rsidRPr="008D6444">
              <w:rPr>
                <w:sz w:val="22"/>
                <w:szCs w:val="22"/>
                <w:lang w:val="en-US"/>
              </w:rPr>
              <w:t>1664</w:t>
            </w:r>
            <w:r w:rsidRPr="008D6444">
              <w:rPr>
                <w:sz w:val="22"/>
                <w:szCs w:val="22"/>
                <w:lang w:val="en-US"/>
              </w:rPr>
              <w:t>,</w:t>
            </w:r>
            <w:r w:rsidR="00136508" w:rsidRPr="008D64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44" w:type="dxa"/>
            <w:vAlign w:val="bottom"/>
          </w:tcPr>
          <w:p w:rsidR="00E950EB" w:rsidRPr="008D6444" w:rsidRDefault="00DD1F77" w:rsidP="00136508">
            <w:pPr>
              <w:ind w:right="227"/>
              <w:jc w:val="right"/>
              <w:rPr>
                <w:rFonts w:eastAsia="Calibri"/>
                <w:sz w:val="22"/>
                <w:szCs w:val="22"/>
                <w:lang w:val="en-US"/>
              </w:rPr>
            </w:pPr>
            <w:r w:rsidRPr="008D6444">
              <w:rPr>
                <w:rFonts w:eastAsia="Calibri"/>
                <w:sz w:val="22"/>
                <w:szCs w:val="22"/>
                <w:lang w:val="en-US"/>
              </w:rPr>
              <w:t>1</w:t>
            </w:r>
            <w:r w:rsidR="00136508" w:rsidRPr="008D6444">
              <w:rPr>
                <w:rFonts w:eastAsia="Calibri"/>
                <w:sz w:val="22"/>
                <w:szCs w:val="22"/>
                <w:lang w:val="en-US"/>
              </w:rPr>
              <w:t>40</w:t>
            </w:r>
            <w:r w:rsidRPr="008D6444">
              <w:rPr>
                <w:rFonts w:eastAsia="Calibri"/>
                <w:sz w:val="22"/>
                <w:szCs w:val="22"/>
                <w:lang w:val="en-US"/>
              </w:rPr>
              <w:t>,</w:t>
            </w:r>
            <w:r w:rsidR="00136508" w:rsidRPr="008D6444">
              <w:rPr>
                <w:rFonts w:eastAsia="Calibri"/>
                <w:sz w:val="22"/>
                <w:szCs w:val="22"/>
                <w:lang w:val="en-US"/>
              </w:rPr>
              <w:t>3</w:t>
            </w:r>
          </w:p>
        </w:tc>
      </w:tr>
      <w:tr w:rsidR="008D6444" w:rsidRPr="008D6444" w:rsidTr="00AA1238">
        <w:tc>
          <w:tcPr>
            <w:tcW w:w="2376" w:type="dxa"/>
            <w:shd w:val="clear" w:color="auto" w:fill="auto"/>
          </w:tcPr>
          <w:p w:rsidR="00DC11AB" w:rsidRPr="008D6444" w:rsidRDefault="00DC11AB" w:rsidP="00A74028">
            <w:pPr>
              <w:ind w:left="142"/>
              <w:rPr>
                <w:sz w:val="22"/>
                <w:szCs w:val="22"/>
                <w:lang w:val="en-US"/>
              </w:rPr>
            </w:pPr>
            <w:r w:rsidRPr="008D6444"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3544" w:type="dxa"/>
            <w:vAlign w:val="bottom"/>
          </w:tcPr>
          <w:p w:rsidR="00DC11AB" w:rsidRPr="008D6444" w:rsidRDefault="00DC11AB" w:rsidP="00136508">
            <w:pPr>
              <w:ind w:right="227"/>
              <w:jc w:val="right"/>
              <w:rPr>
                <w:sz w:val="22"/>
                <w:szCs w:val="22"/>
              </w:rPr>
            </w:pPr>
            <w:r w:rsidRPr="008D6444">
              <w:rPr>
                <w:sz w:val="22"/>
                <w:szCs w:val="22"/>
                <w:lang w:val="en-US"/>
              </w:rPr>
              <w:t>23328</w:t>
            </w:r>
            <w:r w:rsidRPr="008D6444">
              <w:rPr>
                <w:sz w:val="22"/>
                <w:szCs w:val="22"/>
              </w:rPr>
              <w:t>,2</w:t>
            </w:r>
          </w:p>
        </w:tc>
        <w:tc>
          <w:tcPr>
            <w:tcW w:w="3544" w:type="dxa"/>
            <w:vAlign w:val="bottom"/>
          </w:tcPr>
          <w:p w:rsidR="00DC11AB" w:rsidRPr="008D6444" w:rsidRDefault="00DC11AB" w:rsidP="00136508">
            <w:pPr>
              <w:ind w:right="227"/>
              <w:jc w:val="right"/>
              <w:rPr>
                <w:rFonts w:eastAsia="Calibri"/>
                <w:sz w:val="22"/>
                <w:szCs w:val="22"/>
              </w:rPr>
            </w:pPr>
            <w:r w:rsidRPr="008D6444">
              <w:rPr>
                <w:rFonts w:eastAsia="Calibri"/>
                <w:sz w:val="22"/>
                <w:szCs w:val="22"/>
              </w:rPr>
              <w:t>101,3</w:t>
            </w:r>
          </w:p>
        </w:tc>
      </w:tr>
      <w:tr w:rsidR="008D6444" w:rsidRPr="008D6444" w:rsidTr="00AA1238">
        <w:tc>
          <w:tcPr>
            <w:tcW w:w="2376" w:type="dxa"/>
            <w:shd w:val="clear" w:color="auto" w:fill="auto"/>
          </w:tcPr>
          <w:p w:rsidR="003A0E89" w:rsidRPr="008D6444" w:rsidRDefault="003A0E89" w:rsidP="00A74028">
            <w:pPr>
              <w:ind w:left="142"/>
              <w:rPr>
                <w:sz w:val="22"/>
                <w:szCs w:val="22"/>
                <w:lang w:val="en-US"/>
              </w:rPr>
            </w:pPr>
            <w:r w:rsidRPr="008D6444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3544" w:type="dxa"/>
            <w:vAlign w:val="bottom"/>
          </w:tcPr>
          <w:p w:rsidR="003A0E89" w:rsidRPr="004B5E5B" w:rsidRDefault="00830FAC" w:rsidP="00136508">
            <w:pPr>
              <w:ind w:right="227"/>
              <w:jc w:val="right"/>
              <w:rPr>
                <w:sz w:val="22"/>
                <w:szCs w:val="22"/>
              </w:rPr>
            </w:pPr>
            <w:r w:rsidRPr="004B5E5B">
              <w:rPr>
                <w:sz w:val="22"/>
                <w:szCs w:val="22"/>
                <w:lang w:val="en-US"/>
              </w:rPr>
              <w:t>24920</w:t>
            </w:r>
            <w:r w:rsidRPr="004B5E5B">
              <w:rPr>
                <w:sz w:val="22"/>
                <w:szCs w:val="22"/>
              </w:rPr>
              <w:t>,2</w:t>
            </w:r>
          </w:p>
        </w:tc>
        <w:tc>
          <w:tcPr>
            <w:tcW w:w="3544" w:type="dxa"/>
            <w:vAlign w:val="bottom"/>
          </w:tcPr>
          <w:p w:rsidR="003A0E89" w:rsidRPr="004B5E5B" w:rsidRDefault="00830FAC" w:rsidP="00136508">
            <w:pPr>
              <w:ind w:right="227"/>
              <w:jc w:val="right"/>
              <w:rPr>
                <w:rFonts w:eastAsia="Calibri"/>
                <w:sz w:val="22"/>
                <w:szCs w:val="22"/>
              </w:rPr>
            </w:pPr>
            <w:r w:rsidRPr="004B5E5B">
              <w:rPr>
                <w:rFonts w:eastAsia="Calibri"/>
                <w:sz w:val="22"/>
                <w:szCs w:val="22"/>
              </w:rPr>
              <w:t>105,7</w:t>
            </w:r>
          </w:p>
        </w:tc>
      </w:tr>
      <w:tr w:rsidR="002A1D39" w:rsidRPr="002A1D39" w:rsidTr="00AA1238">
        <w:tc>
          <w:tcPr>
            <w:tcW w:w="2376" w:type="dxa"/>
            <w:shd w:val="clear" w:color="auto" w:fill="auto"/>
          </w:tcPr>
          <w:p w:rsidR="0050359E" w:rsidRPr="002A1D39" w:rsidRDefault="0050359E" w:rsidP="0050359E">
            <w:pPr>
              <w:ind w:left="142"/>
              <w:rPr>
                <w:sz w:val="22"/>
                <w:szCs w:val="22"/>
                <w:lang w:val="en-US"/>
              </w:rPr>
            </w:pPr>
            <w:r w:rsidRPr="002A1D39">
              <w:rPr>
                <w:sz w:val="22"/>
                <w:szCs w:val="22"/>
                <w:lang w:val="en-US"/>
              </w:rPr>
              <w:t>2022</w:t>
            </w:r>
            <w:r w:rsidRPr="002A1D39">
              <w:rPr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3544" w:type="dxa"/>
            <w:vAlign w:val="bottom"/>
          </w:tcPr>
          <w:p w:rsidR="0050359E" w:rsidRPr="002A1D39" w:rsidRDefault="004B5E5B" w:rsidP="004B5E5B">
            <w:pPr>
              <w:ind w:right="227"/>
              <w:jc w:val="right"/>
              <w:rPr>
                <w:sz w:val="22"/>
                <w:szCs w:val="22"/>
                <w:lang w:val="en-US"/>
              </w:rPr>
            </w:pPr>
            <w:r w:rsidRPr="002A1D39">
              <w:rPr>
                <w:sz w:val="22"/>
                <w:szCs w:val="22"/>
                <w:lang w:val="en-US"/>
              </w:rPr>
              <w:t>27181</w:t>
            </w:r>
            <w:r w:rsidRPr="002A1D39">
              <w:rPr>
                <w:sz w:val="22"/>
                <w:szCs w:val="22"/>
              </w:rPr>
              <w:t>,</w:t>
            </w:r>
            <w:r w:rsidRPr="002A1D3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vAlign w:val="bottom"/>
          </w:tcPr>
          <w:p w:rsidR="0050359E" w:rsidRPr="002A1D39" w:rsidRDefault="004B5E5B" w:rsidP="003A64E7">
            <w:pPr>
              <w:ind w:right="227"/>
              <w:jc w:val="right"/>
              <w:rPr>
                <w:rFonts w:eastAsia="Calibri"/>
                <w:sz w:val="22"/>
                <w:szCs w:val="22"/>
              </w:rPr>
            </w:pPr>
            <w:r w:rsidRPr="002A1D39">
              <w:rPr>
                <w:rFonts w:eastAsia="Calibri"/>
                <w:sz w:val="22"/>
                <w:szCs w:val="22"/>
              </w:rPr>
              <w:t>103,8</w:t>
            </w:r>
          </w:p>
        </w:tc>
      </w:tr>
    </w:tbl>
    <w:p w:rsidR="0028094B" w:rsidRPr="008D6444" w:rsidRDefault="00747B03" w:rsidP="00DD7F07">
      <w:pPr>
        <w:spacing w:before="60"/>
        <w:jc w:val="both"/>
        <w:rPr>
          <w:sz w:val="20"/>
          <w:szCs w:val="20"/>
        </w:rPr>
      </w:pPr>
      <w:r w:rsidRPr="002A1D39">
        <w:rPr>
          <w:sz w:val="20"/>
          <w:szCs w:val="20"/>
          <w:vertAlign w:val="superscript"/>
        </w:rPr>
        <w:t>1</w:t>
      </w:r>
      <w:r w:rsidR="00887109" w:rsidRPr="002A1D39">
        <w:rPr>
          <w:sz w:val="20"/>
          <w:szCs w:val="20"/>
          <w:vertAlign w:val="superscript"/>
        </w:rPr>
        <w:t>)</w:t>
      </w:r>
      <w:r w:rsidR="00A64DA1" w:rsidRPr="002A1D39">
        <w:rPr>
          <w:sz w:val="20"/>
          <w:szCs w:val="20"/>
        </w:rPr>
        <w:t> </w:t>
      </w:r>
      <w:r w:rsidR="00887109" w:rsidRPr="002A1D39">
        <w:rPr>
          <w:sz w:val="20"/>
          <w:szCs w:val="20"/>
        </w:rPr>
        <w:t xml:space="preserve">Данные уточнены в соответствии с Регламентом оценки, корректировки и публикации данных </w:t>
      </w:r>
      <w:r w:rsidR="00887109" w:rsidRPr="008D6444">
        <w:rPr>
          <w:sz w:val="20"/>
          <w:szCs w:val="20"/>
        </w:rPr>
        <w:t xml:space="preserve">статистического наблюдения за строительством и инвестициями в основной капитал, утвержденным приказом </w:t>
      </w:r>
      <w:r w:rsidR="00772196" w:rsidRPr="008D6444">
        <w:rPr>
          <w:sz w:val="20"/>
          <w:szCs w:val="20"/>
        </w:rPr>
        <w:t>Росстата от 26 сентября 2016</w:t>
      </w:r>
      <w:r w:rsidR="00A64DA1" w:rsidRPr="008D6444">
        <w:rPr>
          <w:sz w:val="20"/>
          <w:szCs w:val="20"/>
        </w:rPr>
        <w:t> </w:t>
      </w:r>
      <w:r w:rsidR="00772196" w:rsidRPr="008D6444">
        <w:rPr>
          <w:sz w:val="20"/>
          <w:szCs w:val="20"/>
        </w:rPr>
        <w:t>г. №</w:t>
      </w:r>
      <w:r w:rsidR="00A206FD" w:rsidRPr="008D6444">
        <w:rPr>
          <w:sz w:val="20"/>
          <w:szCs w:val="20"/>
        </w:rPr>
        <w:t xml:space="preserve"> </w:t>
      </w:r>
      <w:r w:rsidR="00772196" w:rsidRPr="008D6444">
        <w:rPr>
          <w:sz w:val="20"/>
          <w:szCs w:val="20"/>
        </w:rPr>
        <w:t>544.</w:t>
      </w:r>
    </w:p>
    <w:p w:rsidR="003A0E89" w:rsidRPr="008D6444" w:rsidRDefault="003A0E89">
      <w:pPr>
        <w:spacing w:before="60"/>
        <w:jc w:val="both"/>
        <w:rPr>
          <w:sz w:val="20"/>
          <w:szCs w:val="20"/>
        </w:rPr>
      </w:pPr>
      <w:bookmarkStart w:id="0" w:name="_GoBack"/>
      <w:bookmarkEnd w:id="0"/>
    </w:p>
    <w:sectPr w:rsidR="003A0E89" w:rsidRPr="008D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589D"/>
    <w:multiLevelType w:val="hybridMultilevel"/>
    <w:tmpl w:val="42762682"/>
    <w:lvl w:ilvl="0" w:tplc="CB62281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FE"/>
    <w:rsid w:val="0000557B"/>
    <w:rsid w:val="00015FE9"/>
    <w:rsid w:val="00045A83"/>
    <w:rsid w:val="00061327"/>
    <w:rsid w:val="0008499B"/>
    <w:rsid w:val="00091D4B"/>
    <w:rsid w:val="00094904"/>
    <w:rsid w:val="000C04F5"/>
    <w:rsid w:val="000D6F4A"/>
    <w:rsid w:val="00124A94"/>
    <w:rsid w:val="00136508"/>
    <w:rsid w:val="001419AB"/>
    <w:rsid w:val="001B493B"/>
    <w:rsid w:val="002476E1"/>
    <w:rsid w:val="00277F84"/>
    <w:rsid w:val="0028094B"/>
    <w:rsid w:val="002A1D39"/>
    <w:rsid w:val="002C4A33"/>
    <w:rsid w:val="00384FC9"/>
    <w:rsid w:val="003A0970"/>
    <w:rsid w:val="003A0E89"/>
    <w:rsid w:val="003B4137"/>
    <w:rsid w:val="003C3A48"/>
    <w:rsid w:val="003D3971"/>
    <w:rsid w:val="003D6446"/>
    <w:rsid w:val="003E0260"/>
    <w:rsid w:val="003F2F58"/>
    <w:rsid w:val="004322C5"/>
    <w:rsid w:val="004A24BC"/>
    <w:rsid w:val="004B5E5B"/>
    <w:rsid w:val="004D710E"/>
    <w:rsid w:val="00500DFE"/>
    <w:rsid w:val="0050359E"/>
    <w:rsid w:val="005D1E12"/>
    <w:rsid w:val="006223AC"/>
    <w:rsid w:val="00634D2B"/>
    <w:rsid w:val="00747B03"/>
    <w:rsid w:val="00772196"/>
    <w:rsid w:val="00794575"/>
    <w:rsid w:val="007E01E8"/>
    <w:rsid w:val="00810919"/>
    <w:rsid w:val="00830FAC"/>
    <w:rsid w:val="0085694A"/>
    <w:rsid w:val="00887109"/>
    <w:rsid w:val="008D6444"/>
    <w:rsid w:val="008F3923"/>
    <w:rsid w:val="00912B95"/>
    <w:rsid w:val="009224E7"/>
    <w:rsid w:val="009A2C20"/>
    <w:rsid w:val="009D1DF6"/>
    <w:rsid w:val="009E1982"/>
    <w:rsid w:val="00A03673"/>
    <w:rsid w:val="00A206FD"/>
    <w:rsid w:val="00A22D53"/>
    <w:rsid w:val="00A62492"/>
    <w:rsid w:val="00A64DA1"/>
    <w:rsid w:val="00A74028"/>
    <w:rsid w:val="00AA1048"/>
    <w:rsid w:val="00AA1238"/>
    <w:rsid w:val="00AC77C8"/>
    <w:rsid w:val="00C12DDF"/>
    <w:rsid w:val="00C212C7"/>
    <w:rsid w:val="00C56E2E"/>
    <w:rsid w:val="00C7349D"/>
    <w:rsid w:val="00C87AEE"/>
    <w:rsid w:val="00CC5481"/>
    <w:rsid w:val="00CD521C"/>
    <w:rsid w:val="00D15202"/>
    <w:rsid w:val="00D67162"/>
    <w:rsid w:val="00D92B93"/>
    <w:rsid w:val="00DC11AB"/>
    <w:rsid w:val="00DC3F6F"/>
    <w:rsid w:val="00DD1F77"/>
    <w:rsid w:val="00DD7F07"/>
    <w:rsid w:val="00DE5368"/>
    <w:rsid w:val="00E458F6"/>
    <w:rsid w:val="00E86B5D"/>
    <w:rsid w:val="00E950EB"/>
    <w:rsid w:val="00ED117F"/>
    <w:rsid w:val="00F14734"/>
    <w:rsid w:val="00F91B00"/>
    <w:rsid w:val="00F94E53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 РАБОТ, ВЫПОЛНЕННЫХ ПО ВИДУ </vt:lpstr>
    </vt:vector>
  </TitlesOfParts>
  <Company>Sverdlovskstat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 РАБОТ, ВЫПОЛНЕННЫХ ПО ВИДУ</dc:title>
  <dc:creator>ESS</dc:creator>
  <cp:lastModifiedBy>Федорова Наталья Николаевна</cp:lastModifiedBy>
  <cp:revision>8</cp:revision>
  <cp:lastPrinted>2019-12-03T05:52:00Z</cp:lastPrinted>
  <dcterms:created xsi:type="dcterms:W3CDTF">2021-11-29T05:41:00Z</dcterms:created>
  <dcterms:modified xsi:type="dcterms:W3CDTF">2023-12-05T08:00:00Z</dcterms:modified>
</cp:coreProperties>
</file>